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E" w:rsidRDefault="0031137E" w:rsidP="0031137E">
      <w:pPr>
        <w:jc w:val="right"/>
      </w:pPr>
      <w:bookmarkStart w:id="0" w:name="_GoBack"/>
      <w:bookmarkEnd w:id="0"/>
      <w:r>
        <w:rPr>
          <w:noProof/>
          <w:lang w:val="en-US"/>
        </w:rPr>
        <w:drawing>
          <wp:inline distT="0" distB="0" distL="0" distR="0">
            <wp:extent cx="4299787" cy="1369074"/>
            <wp:effectExtent l="0" t="0" r="5715" b="2540"/>
            <wp:docPr id="1" name="Picture 1" descr="C:\Users\Dee\Documents\ECB General\E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Documents\ECB General\EC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0260" cy="1369225"/>
                    </a:xfrm>
                    <a:prstGeom prst="rect">
                      <a:avLst/>
                    </a:prstGeom>
                    <a:noFill/>
                    <a:ln>
                      <a:noFill/>
                    </a:ln>
                  </pic:spPr>
                </pic:pic>
              </a:graphicData>
            </a:graphic>
          </wp:inline>
        </w:drawing>
      </w:r>
    </w:p>
    <w:p w:rsidR="0031137E" w:rsidRPr="00DF280C" w:rsidRDefault="0031137E" w:rsidP="00723CC6">
      <w:pPr>
        <w:tabs>
          <w:tab w:val="left" w:pos="3890"/>
        </w:tabs>
        <w:jc w:val="center"/>
        <w:rPr>
          <w:b/>
          <w:sz w:val="36"/>
          <w:szCs w:val="36"/>
        </w:rPr>
      </w:pPr>
      <w:r w:rsidRPr="00DF280C">
        <w:rPr>
          <w:b/>
          <w:sz w:val="36"/>
          <w:szCs w:val="36"/>
        </w:rPr>
        <w:t>ECBSA</w:t>
      </w:r>
      <w:r w:rsidR="00DF280C" w:rsidRPr="00DF280C">
        <w:rPr>
          <w:b/>
          <w:sz w:val="36"/>
          <w:szCs w:val="36"/>
        </w:rPr>
        <w:t xml:space="preserve"> Seminar</w:t>
      </w:r>
      <w:r w:rsidRPr="00DF280C">
        <w:rPr>
          <w:b/>
          <w:sz w:val="36"/>
          <w:szCs w:val="36"/>
        </w:rPr>
        <w:t xml:space="preserve"> Registration F</w:t>
      </w:r>
      <w:r w:rsidR="009D5C6F" w:rsidRPr="00DF280C">
        <w:rPr>
          <w:b/>
          <w:sz w:val="36"/>
          <w:szCs w:val="36"/>
        </w:rPr>
        <w:t>o</w:t>
      </w:r>
      <w:r w:rsidRPr="00DF280C">
        <w:rPr>
          <w:b/>
          <w:sz w:val="36"/>
          <w:szCs w:val="36"/>
        </w:rPr>
        <w:t>rm</w:t>
      </w:r>
    </w:p>
    <w:p w:rsidR="0031137E" w:rsidRPr="00DF280C" w:rsidRDefault="0031137E" w:rsidP="00DF280C">
      <w:pPr>
        <w:tabs>
          <w:tab w:val="left" w:pos="3890"/>
        </w:tabs>
        <w:jc w:val="center"/>
        <w:rPr>
          <w:sz w:val="24"/>
          <w:szCs w:val="24"/>
        </w:rPr>
      </w:pPr>
      <w:r w:rsidRPr="00DF280C">
        <w:rPr>
          <w:b/>
          <w:sz w:val="24"/>
          <w:szCs w:val="24"/>
          <w:highlight w:val="yellow"/>
          <w:u w:val="single"/>
        </w:rPr>
        <w:t xml:space="preserve">Fax completed registration form to: 086 541 9596 or E-mail to: </w:t>
      </w:r>
      <w:hyperlink r:id="rId6" w:history="1">
        <w:r w:rsidRPr="00DF280C">
          <w:rPr>
            <w:rStyle w:val="Hyperlink"/>
            <w:b/>
            <w:color w:val="auto"/>
            <w:sz w:val="24"/>
            <w:szCs w:val="24"/>
            <w:highlight w:val="yellow"/>
          </w:rPr>
          <w:t>info@ecbsa.co.za</w:t>
        </w:r>
      </w:hyperlink>
    </w:p>
    <w:p w:rsidR="00DF280C" w:rsidRDefault="00DF280C" w:rsidP="0031137E">
      <w:pPr>
        <w:tabs>
          <w:tab w:val="left" w:pos="3890"/>
        </w:tabs>
        <w:rPr>
          <w:b/>
          <w:u w:val="single"/>
        </w:rPr>
      </w:pPr>
    </w:p>
    <w:p w:rsidR="0031137E" w:rsidRDefault="0031137E" w:rsidP="0031137E">
      <w:pPr>
        <w:tabs>
          <w:tab w:val="left" w:pos="3890"/>
        </w:tabs>
        <w:rPr>
          <w:b/>
        </w:rPr>
      </w:pPr>
      <w:r>
        <w:rPr>
          <w:b/>
        </w:rPr>
        <w:t>Company Name:____________________________________________________________________</w:t>
      </w:r>
    </w:p>
    <w:p w:rsidR="0031137E" w:rsidRDefault="0031137E" w:rsidP="0031137E">
      <w:pPr>
        <w:tabs>
          <w:tab w:val="left" w:pos="3890"/>
        </w:tabs>
        <w:rPr>
          <w:b/>
        </w:rPr>
      </w:pPr>
      <w:r>
        <w:rPr>
          <w:b/>
        </w:rPr>
        <w:t>ECB Number:_______________________________________________________________________</w:t>
      </w:r>
    </w:p>
    <w:p w:rsidR="0031137E" w:rsidRDefault="008B5D23" w:rsidP="0031137E">
      <w:pPr>
        <w:tabs>
          <w:tab w:val="left" w:pos="3890"/>
        </w:tabs>
        <w:rPr>
          <w:b/>
        </w:rPr>
      </w:pPr>
      <w:hyperlink r:id="rId7" w:history="1">
        <w:r w:rsidR="0031137E" w:rsidRPr="0031137E">
          <w:rPr>
            <w:rStyle w:val="Hyperlink"/>
            <w:b/>
            <w:color w:val="auto"/>
          </w:rPr>
          <w:t>Tel:________________________________</w:t>
        </w:r>
      </w:hyperlink>
      <w:r w:rsidR="0031137E" w:rsidRPr="0031137E">
        <w:rPr>
          <w:b/>
        </w:rPr>
        <w:t xml:space="preserve"> Fax No.:________________________________________</w:t>
      </w:r>
    </w:p>
    <w:p w:rsidR="0031137E" w:rsidRDefault="0031137E" w:rsidP="0031137E">
      <w:pPr>
        <w:tabs>
          <w:tab w:val="left" w:pos="3890"/>
        </w:tabs>
        <w:rPr>
          <w:b/>
        </w:rPr>
      </w:pPr>
      <w:r>
        <w:rPr>
          <w:b/>
        </w:rPr>
        <w:t>E-Mail address:_____________________________________________________________________</w:t>
      </w:r>
    </w:p>
    <w:p w:rsidR="0031137E" w:rsidRDefault="0031137E" w:rsidP="0031137E">
      <w:pPr>
        <w:tabs>
          <w:tab w:val="left" w:pos="3890"/>
        </w:tabs>
        <w:rPr>
          <w:b/>
        </w:rPr>
      </w:pPr>
      <w:r>
        <w:rPr>
          <w:b/>
        </w:rPr>
        <w:t>Vat Number:_______________________________________________________________________</w:t>
      </w:r>
    </w:p>
    <w:p w:rsidR="0031137E" w:rsidRDefault="00CE580E">
      <w:r>
        <w:rPr>
          <w:b/>
        </w:rPr>
        <w:t>Indicate which seminar:</w:t>
      </w:r>
      <w:r w:rsidR="000E35C0">
        <w:rPr>
          <w:b/>
        </w:rPr>
        <w:t xml:space="preserve">   </w:t>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r>
      <w:r w:rsidR="00723CC6">
        <w:rPr>
          <w:b/>
        </w:rPr>
        <w:softHyphen/>
        <w:t>_____________________________________________________________</w:t>
      </w:r>
      <w:r w:rsidR="000E35C0">
        <w:rPr>
          <w:b/>
        </w:rPr>
        <w:tab/>
      </w:r>
      <w:r w:rsidR="000E35C0">
        <w:rPr>
          <w:b/>
          <w:color w:val="FF0000"/>
        </w:rPr>
        <w:t xml:space="preserve"> </w:t>
      </w:r>
    </w:p>
    <w:p w:rsidR="0031137E" w:rsidRDefault="0031137E" w:rsidP="0031137E">
      <w:pPr>
        <w:tabs>
          <w:tab w:val="left" w:pos="3890"/>
        </w:tabs>
        <w:rPr>
          <w:b/>
        </w:rPr>
      </w:pPr>
      <w:r>
        <w:rPr>
          <w:b/>
        </w:rPr>
        <w:t>Delegate 1:_______________________________ Delegate 2:________________________________</w:t>
      </w:r>
    </w:p>
    <w:p w:rsidR="0031137E" w:rsidRDefault="0031137E" w:rsidP="0031137E">
      <w:pPr>
        <w:tabs>
          <w:tab w:val="left" w:pos="3890"/>
        </w:tabs>
        <w:rPr>
          <w:b/>
        </w:rPr>
      </w:pPr>
      <w:r>
        <w:rPr>
          <w:b/>
        </w:rPr>
        <w:t>Delegate 3:_______________________________Delegate 4:________________________________</w:t>
      </w:r>
    </w:p>
    <w:p w:rsidR="00DF280C" w:rsidRDefault="00DF280C" w:rsidP="0031137E">
      <w:pPr>
        <w:tabs>
          <w:tab w:val="left" w:pos="3890"/>
        </w:tabs>
        <w:rPr>
          <w:b/>
        </w:rPr>
      </w:pPr>
    </w:p>
    <w:p w:rsidR="0031137E" w:rsidRDefault="0031137E" w:rsidP="0031137E">
      <w:pPr>
        <w:tabs>
          <w:tab w:val="left" w:pos="3890"/>
        </w:tabs>
        <w:rPr>
          <w:b/>
        </w:rPr>
      </w:pPr>
      <w:r w:rsidRPr="0031137E">
        <w:rPr>
          <w:b/>
          <w:highlight w:val="yellow"/>
        </w:rPr>
        <w:t>Authorised by: (Must be authorised to sign on behalf of the company)</w:t>
      </w:r>
    </w:p>
    <w:p w:rsidR="00DF280C" w:rsidRDefault="00DF280C" w:rsidP="0031137E">
      <w:pPr>
        <w:tabs>
          <w:tab w:val="left" w:pos="3890"/>
        </w:tabs>
        <w:rPr>
          <w:b/>
        </w:rPr>
      </w:pPr>
    </w:p>
    <w:p w:rsidR="0031137E" w:rsidRDefault="0031137E" w:rsidP="0031137E">
      <w:pPr>
        <w:tabs>
          <w:tab w:val="left" w:pos="3890"/>
        </w:tabs>
        <w:rPr>
          <w:b/>
        </w:rPr>
      </w:pPr>
      <w:r>
        <w:rPr>
          <w:b/>
        </w:rPr>
        <w:t>Name:</w:t>
      </w:r>
      <w:r w:rsidR="00F71644">
        <w:rPr>
          <w:b/>
        </w:rPr>
        <w:t>______________________Position:______________E-Mail:________</w:t>
      </w:r>
      <w:r w:rsidR="00CE580E">
        <w:rPr>
          <w:b/>
        </w:rPr>
        <w:t>___________________</w:t>
      </w:r>
    </w:p>
    <w:p w:rsidR="00DF280C" w:rsidRDefault="00DF280C" w:rsidP="0031137E">
      <w:pPr>
        <w:tabs>
          <w:tab w:val="left" w:pos="3890"/>
        </w:tabs>
        <w:rPr>
          <w:b/>
        </w:rPr>
      </w:pPr>
    </w:p>
    <w:p w:rsidR="00F71644" w:rsidRPr="00DF280C" w:rsidRDefault="00F71644" w:rsidP="0031137E">
      <w:pPr>
        <w:tabs>
          <w:tab w:val="left" w:pos="3890"/>
        </w:tabs>
        <w:contextualSpacing/>
        <w:rPr>
          <w:b/>
          <w:sz w:val="28"/>
          <w:szCs w:val="28"/>
          <w:u w:val="single"/>
        </w:rPr>
      </w:pPr>
      <w:r w:rsidRPr="00DF280C">
        <w:rPr>
          <w:b/>
          <w:sz w:val="28"/>
          <w:szCs w:val="28"/>
          <w:u w:val="single"/>
        </w:rPr>
        <w:t>Payment Method: EFT/Bank Deposit</w:t>
      </w:r>
    </w:p>
    <w:p w:rsidR="00DF280C" w:rsidRPr="00DF280C" w:rsidRDefault="00DF280C" w:rsidP="0031137E">
      <w:pPr>
        <w:tabs>
          <w:tab w:val="left" w:pos="3890"/>
        </w:tabs>
        <w:contextualSpacing/>
        <w:rPr>
          <w:b/>
          <w:sz w:val="28"/>
          <w:szCs w:val="28"/>
          <w:u w:val="single"/>
        </w:rPr>
      </w:pPr>
    </w:p>
    <w:p w:rsidR="00F71644" w:rsidRPr="00DF280C" w:rsidRDefault="00F71644" w:rsidP="0031137E">
      <w:pPr>
        <w:tabs>
          <w:tab w:val="left" w:pos="3890"/>
        </w:tabs>
        <w:contextualSpacing/>
        <w:rPr>
          <w:b/>
          <w:sz w:val="28"/>
          <w:szCs w:val="28"/>
        </w:rPr>
      </w:pPr>
      <w:r w:rsidRPr="00DF280C">
        <w:rPr>
          <w:b/>
          <w:sz w:val="28"/>
          <w:szCs w:val="28"/>
        </w:rPr>
        <w:t>ECBSA</w:t>
      </w:r>
    </w:p>
    <w:p w:rsidR="00F71644" w:rsidRPr="00DF280C" w:rsidRDefault="00F71644" w:rsidP="0031137E">
      <w:pPr>
        <w:tabs>
          <w:tab w:val="left" w:pos="3890"/>
        </w:tabs>
        <w:contextualSpacing/>
        <w:rPr>
          <w:b/>
          <w:sz w:val="28"/>
          <w:szCs w:val="28"/>
        </w:rPr>
      </w:pPr>
      <w:r w:rsidRPr="00DF280C">
        <w:rPr>
          <w:b/>
          <w:sz w:val="28"/>
          <w:szCs w:val="28"/>
        </w:rPr>
        <w:t xml:space="preserve">FNB </w:t>
      </w:r>
      <w:r w:rsidR="000B5046" w:rsidRPr="00DF280C">
        <w:rPr>
          <w:b/>
          <w:sz w:val="28"/>
          <w:szCs w:val="28"/>
        </w:rPr>
        <w:t>Silverton</w:t>
      </w:r>
    </w:p>
    <w:p w:rsidR="00F71644" w:rsidRPr="00DF280C" w:rsidRDefault="00F71644" w:rsidP="0031137E">
      <w:pPr>
        <w:tabs>
          <w:tab w:val="left" w:pos="3890"/>
        </w:tabs>
        <w:contextualSpacing/>
        <w:rPr>
          <w:b/>
          <w:sz w:val="28"/>
          <w:szCs w:val="28"/>
        </w:rPr>
      </w:pPr>
      <w:r w:rsidRPr="00DF280C">
        <w:rPr>
          <w:b/>
          <w:sz w:val="28"/>
          <w:szCs w:val="28"/>
        </w:rPr>
        <w:t xml:space="preserve">Branch Code: </w:t>
      </w:r>
      <w:r w:rsidR="000B5046" w:rsidRPr="00DF280C">
        <w:rPr>
          <w:b/>
          <w:sz w:val="28"/>
          <w:szCs w:val="28"/>
        </w:rPr>
        <w:t>250655</w:t>
      </w:r>
    </w:p>
    <w:p w:rsidR="00F71644" w:rsidRPr="00DF280C" w:rsidRDefault="00F71644" w:rsidP="0031137E">
      <w:pPr>
        <w:tabs>
          <w:tab w:val="left" w:pos="3890"/>
        </w:tabs>
        <w:contextualSpacing/>
        <w:rPr>
          <w:b/>
          <w:sz w:val="28"/>
          <w:szCs w:val="28"/>
        </w:rPr>
      </w:pPr>
      <w:r w:rsidRPr="00DF280C">
        <w:rPr>
          <w:b/>
          <w:sz w:val="28"/>
          <w:szCs w:val="28"/>
        </w:rPr>
        <w:t>Account Number: 5503 0019 349</w:t>
      </w:r>
    </w:p>
    <w:p w:rsidR="00CE580E" w:rsidRPr="00DF280C" w:rsidRDefault="0049711C" w:rsidP="0031137E">
      <w:pPr>
        <w:tabs>
          <w:tab w:val="left" w:pos="3890"/>
        </w:tabs>
        <w:contextualSpacing/>
        <w:rPr>
          <w:b/>
          <w:sz w:val="28"/>
          <w:szCs w:val="28"/>
        </w:rPr>
      </w:pPr>
      <w:r w:rsidRPr="00DF280C">
        <w:rPr>
          <w:b/>
          <w:sz w:val="28"/>
          <w:szCs w:val="28"/>
          <w:highlight w:val="yellow"/>
        </w:rPr>
        <w:t>Reference:</w:t>
      </w:r>
      <w:r w:rsidRPr="00DF280C">
        <w:rPr>
          <w:b/>
          <w:sz w:val="28"/>
          <w:szCs w:val="28"/>
        </w:rPr>
        <w:t xml:space="preserve"> ECBSA Invoice number</w:t>
      </w:r>
    </w:p>
    <w:p w:rsidR="00F71644" w:rsidRDefault="00F71644" w:rsidP="0031137E">
      <w:pPr>
        <w:tabs>
          <w:tab w:val="left" w:pos="3890"/>
        </w:tabs>
        <w:contextualSpacing/>
        <w:rPr>
          <w:b/>
        </w:rPr>
      </w:pPr>
    </w:p>
    <w:p w:rsidR="00DF280C" w:rsidRDefault="00DF280C" w:rsidP="0031137E">
      <w:pPr>
        <w:tabs>
          <w:tab w:val="left" w:pos="3890"/>
        </w:tabs>
        <w:contextualSpacing/>
        <w:rPr>
          <w:b/>
        </w:rPr>
      </w:pPr>
    </w:p>
    <w:p w:rsidR="00DF280C" w:rsidRDefault="00F71644" w:rsidP="0031137E">
      <w:pPr>
        <w:tabs>
          <w:tab w:val="left" w:pos="3890"/>
        </w:tabs>
        <w:contextualSpacing/>
        <w:rPr>
          <w:b/>
        </w:rPr>
      </w:pPr>
      <w:r w:rsidRPr="00DF280C">
        <w:rPr>
          <w:b/>
          <w:sz w:val="28"/>
          <w:szCs w:val="28"/>
          <w:highlight w:val="yellow"/>
        </w:rPr>
        <w:t>Terms &amp; Conditions</w:t>
      </w:r>
    </w:p>
    <w:p w:rsidR="00DF280C" w:rsidRDefault="00DF280C" w:rsidP="0031137E">
      <w:pPr>
        <w:tabs>
          <w:tab w:val="left" w:pos="3890"/>
        </w:tabs>
        <w:contextualSpacing/>
        <w:rPr>
          <w:b/>
        </w:rPr>
      </w:pPr>
    </w:p>
    <w:p w:rsidR="00DD5625" w:rsidRDefault="00DD5625" w:rsidP="00DD5625">
      <w:pPr>
        <w:contextualSpacing/>
        <w:rPr>
          <w:b/>
          <w:u w:val="single"/>
        </w:rPr>
      </w:pPr>
      <w:r w:rsidRPr="0087680F">
        <w:rPr>
          <w:b/>
          <w:u w:val="single"/>
        </w:rPr>
        <w:t>Discounts</w:t>
      </w:r>
    </w:p>
    <w:p w:rsidR="00DF280C" w:rsidRPr="0087680F" w:rsidRDefault="00DF280C" w:rsidP="00DD5625">
      <w:pPr>
        <w:contextualSpacing/>
        <w:rPr>
          <w:b/>
          <w:u w:val="single"/>
        </w:rPr>
      </w:pPr>
    </w:p>
    <w:p w:rsidR="00DD5625" w:rsidRDefault="00DD5625" w:rsidP="00DD5625">
      <w:pPr>
        <w:contextualSpacing/>
      </w:pPr>
      <w:r>
        <w:t>A 10% discount will be allowed for group bookings of 5 or more delegates at the same seminar</w:t>
      </w:r>
    </w:p>
    <w:p w:rsidR="00DD5625" w:rsidRDefault="00DD5625" w:rsidP="00DD5625">
      <w:pPr>
        <w:contextualSpacing/>
      </w:pPr>
    </w:p>
    <w:p w:rsidR="00DD5625" w:rsidRDefault="00DD5625" w:rsidP="00DD5625">
      <w:pPr>
        <w:contextualSpacing/>
        <w:rPr>
          <w:b/>
          <w:u w:val="single"/>
        </w:rPr>
      </w:pPr>
      <w:r w:rsidRPr="0087680F">
        <w:rPr>
          <w:b/>
          <w:u w:val="single"/>
        </w:rPr>
        <w:t>Cancellation Policy</w:t>
      </w:r>
    </w:p>
    <w:p w:rsidR="00DF280C" w:rsidRDefault="00DF280C" w:rsidP="00DD5625">
      <w:pPr>
        <w:contextualSpacing/>
        <w:rPr>
          <w:b/>
          <w:u w:val="single"/>
        </w:rPr>
      </w:pPr>
    </w:p>
    <w:p w:rsidR="00DD5625" w:rsidRPr="005C650B" w:rsidRDefault="00DD5625" w:rsidP="00DD5625">
      <w:pPr>
        <w:contextualSpacing/>
      </w:pPr>
      <w:r>
        <w:t>A full refund will be provided for cancellations received more than 14 working days before the commencement of the seminar.</w:t>
      </w:r>
    </w:p>
    <w:p w:rsidR="00DD5625" w:rsidRDefault="00DD5625" w:rsidP="00DD5625">
      <w:pPr>
        <w:contextualSpacing/>
      </w:pPr>
      <w:r>
        <w:t xml:space="preserve">The full seminar fee is payable if a delegate cancels less than 7 days prior to the seminar. </w:t>
      </w:r>
    </w:p>
    <w:p w:rsidR="00DD5625" w:rsidRDefault="00DD5625" w:rsidP="00DD5625">
      <w:pPr>
        <w:contextualSpacing/>
      </w:pPr>
      <w:r>
        <w:t>A substitute delegate is welcome up to 48 hours prior to the seminar provided the seminar fee has been paid.</w:t>
      </w:r>
    </w:p>
    <w:p w:rsidR="00DD5625" w:rsidRDefault="00DD5625" w:rsidP="00DD5625">
      <w:pPr>
        <w:contextualSpacing/>
      </w:pPr>
    </w:p>
    <w:p w:rsidR="00DD5625" w:rsidRDefault="00DD5625" w:rsidP="00DD5625">
      <w:pPr>
        <w:contextualSpacing/>
        <w:rPr>
          <w:b/>
          <w:u w:val="single"/>
        </w:rPr>
      </w:pPr>
      <w:r w:rsidRPr="0087680F">
        <w:rPr>
          <w:b/>
          <w:u w:val="single"/>
        </w:rPr>
        <w:t>Payment Terms</w:t>
      </w:r>
    </w:p>
    <w:p w:rsidR="00DF280C" w:rsidRDefault="00DF280C" w:rsidP="00DD5625">
      <w:pPr>
        <w:contextualSpacing/>
        <w:rPr>
          <w:b/>
          <w:u w:val="single"/>
        </w:rPr>
      </w:pPr>
    </w:p>
    <w:p w:rsidR="00DD5625" w:rsidRDefault="00DD5625" w:rsidP="00DD5625">
      <w:pPr>
        <w:contextualSpacing/>
      </w:pPr>
      <w:r>
        <w:t>The seminar fee shall be due after the invoice is issued.</w:t>
      </w:r>
    </w:p>
    <w:p w:rsidR="00DD5625" w:rsidRPr="0087680F" w:rsidRDefault="00DD5625" w:rsidP="00DD5625">
      <w:pPr>
        <w:contextualSpacing/>
      </w:pPr>
      <w:r>
        <w:t>Please ensure that the information on your booking/registration form is correct.</w:t>
      </w:r>
    </w:p>
    <w:p w:rsidR="00DD5625" w:rsidRDefault="00DD5625" w:rsidP="00DD5625">
      <w:pPr>
        <w:contextualSpacing/>
      </w:pPr>
      <w:r>
        <w:t xml:space="preserve">Payment of the seminar fee must be received </w:t>
      </w:r>
      <w:r w:rsidR="004A6355">
        <w:t xml:space="preserve">at least 5 days </w:t>
      </w:r>
      <w:r>
        <w:t>prior to the seminar.</w:t>
      </w:r>
    </w:p>
    <w:p w:rsidR="00DD5625" w:rsidRDefault="00DD5625" w:rsidP="00DD5625">
      <w:pPr>
        <w:contextualSpacing/>
      </w:pPr>
    </w:p>
    <w:p w:rsidR="00DD5625" w:rsidRDefault="00DD5625" w:rsidP="00DD5625">
      <w:pPr>
        <w:contextualSpacing/>
        <w:rPr>
          <w:b/>
          <w:u w:val="single"/>
        </w:rPr>
      </w:pPr>
      <w:r w:rsidRPr="0087680F">
        <w:rPr>
          <w:b/>
          <w:u w:val="single"/>
        </w:rPr>
        <w:t>Postponement of Seminars</w:t>
      </w:r>
    </w:p>
    <w:p w:rsidR="00DF280C" w:rsidRPr="0087680F" w:rsidRDefault="00DF280C" w:rsidP="00DD5625">
      <w:pPr>
        <w:contextualSpacing/>
        <w:rPr>
          <w:b/>
          <w:u w:val="single"/>
        </w:rPr>
      </w:pPr>
    </w:p>
    <w:p w:rsidR="00DD5625" w:rsidRDefault="00DD5625" w:rsidP="00DD5625">
      <w:pPr>
        <w:contextualSpacing/>
      </w:pPr>
      <w:r>
        <w:t>Should the ECB SA feel that the number of delegates for any given seminar is inadequate for this purpose, then the ECB SA reserves the right:</w:t>
      </w:r>
    </w:p>
    <w:p w:rsidR="00DD5625" w:rsidRDefault="00DD5625" w:rsidP="00DD5625">
      <w:pPr>
        <w:contextualSpacing/>
      </w:pPr>
      <w:r>
        <w:t>-to postpone the seminar to a later stage, and</w:t>
      </w:r>
    </w:p>
    <w:p w:rsidR="00DD5625" w:rsidRDefault="00DD5625" w:rsidP="00DD5625">
      <w:pPr>
        <w:contextualSpacing/>
      </w:pPr>
      <w:r>
        <w:t>-to refund in full any payments received from delegates should the delegates not wish to attend the future seminar.</w:t>
      </w:r>
    </w:p>
    <w:p w:rsidR="00DD5625" w:rsidRDefault="00DD5625" w:rsidP="00DD5625">
      <w:pPr>
        <w:contextualSpacing/>
      </w:pPr>
    </w:p>
    <w:p w:rsidR="00DD5625" w:rsidRDefault="00DD5625" w:rsidP="00DD5625">
      <w:pPr>
        <w:contextualSpacing/>
      </w:pPr>
      <w:r>
        <w:t>The ECB SA will make every effort to be flexible with our delegates if there are unforeseen circumstances, which may prevent a delegate attending a seminar. If you notify us we will do our best to accommodate you on future courses. If you don’t advise us the full seminar fee will become due under our booking terms and conditions.</w:t>
      </w:r>
    </w:p>
    <w:p w:rsidR="00DD5625" w:rsidRDefault="00DD5625" w:rsidP="00DD5625">
      <w:pPr>
        <w:contextualSpacing/>
      </w:pPr>
    </w:p>
    <w:p w:rsidR="00DD5625" w:rsidRDefault="00DD5625" w:rsidP="0031137E">
      <w:pPr>
        <w:tabs>
          <w:tab w:val="left" w:pos="3890"/>
        </w:tabs>
        <w:contextualSpacing/>
        <w:rPr>
          <w:b/>
        </w:rPr>
      </w:pPr>
    </w:p>
    <w:sectPr w:rsidR="00DD5625" w:rsidSect="0091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E"/>
    <w:rsid w:val="000202DD"/>
    <w:rsid w:val="000234E1"/>
    <w:rsid w:val="00036FB5"/>
    <w:rsid w:val="000828D4"/>
    <w:rsid w:val="00096073"/>
    <w:rsid w:val="000A3C29"/>
    <w:rsid w:val="000B2DC9"/>
    <w:rsid w:val="000B353E"/>
    <w:rsid w:val="000B5046"/>
    <w:rsid w:val="000C34A3"/>
    <w:rsid w:val="000E35C0"/>
    <w:rsid w:val="001100B2"/>
    <w:rsid w:val="00111ACF"/>
    <w:rsid w:val="001150EF"/>
    <w:rsid w:val="001236AB"/>
    <w:rsid w:val="0015631F"/>
    <w:rsid w:val="00160FA0"/>
    <w:rsid w:val="00181242"/>
    <w:rsid w:val="001A0D71"/>
    <w:rsid w:val="001B3AE8"/>
    <w:rsid w:val="001E4313"/>
    <w:rsid w:val="00220842"/>
    <w:rsid w:val="002356C6"/>
    <w:rsid w:val="00241A22"/>
    <w:rsid w:val="002542D8"/>
    <w:rsid w:val="0027101F"/>
    <w:rsid w:val="0029104F"/>
    <w:rsid w:val="002B7BFC"/>
    <w:rsid w:val="002D704E"/>
    <w:rsid w:val="002D70D2"/>
    <w:rsid w:val="002F7D48"/>
    <w:rsid w:val="0030449E"/>
    <w:rsid w:val="003067D7"/>
    <w:rsid w:val="0031137E"/>
    <w:rsid w:val="00325938"/>
    <w:rsid w:val="003302FE"/>
    <w:rsid w:val="003567EB"/>
    <w:rsid w:val="00356A10"/>
    <w:rsid w:val="003821C4"/>
    <w:rsid w:val="00396DAB"/>
    <w:rsid w:val="003A7D4F"/>
    <w:rsid w:val="003B1C73"/>
    <w:rsid w:val="003B6673"/>
    <w:rsid w:val="003C1AF6"/>
    <w:rsid w:val="003D4148"/>
    <w:rsid w:val="003E4690"/>
    <w:rsid w:val="004236C6"/>
    <w:rsid w:val="0047047B"/>
    <w:rsid w:val="00475D7B"/>
    <w:rsid w:val="0049711C"/>
    <w:rsid w:val="004A6355"/>
    <w:rsid w:val="004B1575"/>
    <w:rsid w:val="004E13BB"/>
    <w:rsid w:val="004F7D2B"/>
    <w:rsid w:val="00513ADA"/>
    <w:rsid w:val="005312BA"/>
    <w:rsid w:val="00532E0C"/>
    <w:rsid w:val="00534EB7"/>
    <w:rsid w:val="005355E8"/>
    <w:rsid w:val="005508EB"/>
    <w:rsid w:val="00557B52"/>
    <w:rsid w:val="00570612"/>
    <w:rsid w:val="005744C6"/>
    <w:rsid w:val="005B0A9B"/>
    <w:rsid w:val="005C16B0"/>
    <w:rsid w:val="005D7298"/>
    <w:rsid w:val="0060090F"/>
    <w:rsid w:val="0062149B"/>
    <w:rsid w:val="00671B39"/>
    <w:rsid w:val="00677BAC"/>
    <w:rsid w:val="00687239"/>
    <w:rsid w:val="00687A90"/>
    <w:rsid w:val="00695F10"/>
    <w:rsid w:val="006B2E04"/>
    <w:rsid w:val="006B7DD0"/>
    <w:rsid w:val="006F002E"/>
    <w:rsid w:val="006F534D"/>
    <w:rsid w:val="006F7F04"/>
    <w:rsid w:val="00721C0C"/>
    <w:rsid w:val="00723CC6"/>
    <w:rsid w:val="007343EA"/>
    <w:rsid w:val="007370DE"/>
    <w:rsid w:val="00784875"/>
    <w:rsid w:val="007B18B6"/>
    <w:rsid w:val="007C3875"/>
    <w:rsid w:val="007E7DB7"/>
    <w:rsid w:val="007F3E1E"/>
    <w:rsid w:val="007F7FDF"/>
    <w:rsid w:val="00801247"/>
    <w:rsid w:val="00810CD2"/>
    <w:rsid w:val="00814ED9"/>
    <w:rsid w:val="008225A8"/>
    <w:rsid w:val="008349D7"/>
    <w:rsid w:val="00836567"/>
    <w:rsid w:val="00844B7B"/>
    <w:rsid w:val="00863052"/>
    <w:rsid w:val="00866B09"/>
    <w:rsid w:val="00866D29"/>
    <w:rsid w:val="00893A19"/>
    <w:rsid w:val="0089533A"/>
    <w:rsid w:val="008A586B"/>
    <w:rsid w:val="008B5D23"/>
    <w:rsid w:val="008C274B"/>
    <w:rsid w:val="008C7A7B"/>
    <w:rsid w:val="008E1917"/>
    <w:rsid w:val="008F4521"/>
    <w:rsid w:val="0091799F"/>
    <w:rsid w:val="00953A2B"/>
    <w:rsid w:val="00953D83"/>
    <w:rsid w:val="00961432"/>
    <w:rsid w:val="00975A98"/>
    <w:rsid w:val="0097759D"/>
    <w:rsid w:val="009811DE"/>
    <w:rsid w:val="0099140D"/>
    <w:rsid w:val="009B0208"/>
    <w:rsid w:val="009C3492"/>
    <w:rsid w:val="009D0ADA"/>
    <w:rsid w:val="009D5C6F"/>
    <w:rsid w:val="00A11490"/>
    <w:rsid w:val="00A26519"/>
    <w:rsid w:val="00A408BE"/>
    <w:rsid w:val="00A5282D"/>
    <w:rsid w:val="00A57C9A"/>
    <w:rsid w:val="00A60903"/>
    <w:rsid w:val="00A7548A"/>
    <w:rsid w:val="00A94206"/>
    <w:rsid w:val="00A97F30"/>
    <w:rsid w:val="00AB52D6"/>
    <w:rsid w:val="00AD6024"/>
    <w:rsid w:val="00AE21EB"/>
    <w:rsid w:val="00AE26F0"/>
    <w:rsid w:val="00B15542"/>
    <w:rsid w:val="00B245F2"/>
    <w:rsid w:val="00B5586A"/>
    <w:rsid w:val="00B55898"/>
    <w:rsid w:val="00B5703C"/>
    <w:rsid w:val="00B60462"/>
    <w:rsid w:val="00B739DA"/>
    <w:rsid w:val="00B85332"/>
    <w:rsid w:val="00BB5A04"/>
    <w:rsid w:val="00BF35E1"/>
    <w:rsid w:val="00C21FA4"/>
    <w:rsid w:val="00C8363A"/>
    <w:rsid w:val="00CC4AF2"/>
    <w:rsid w:val="00CD05B5"/>
    <w:rsid w:val="00CE580E"/>
    <w:rsid w:val="00CE7ABB"/>
    <w:rsid w:val="00D3642E"/>
    <w:rsid w:val="00D41DC8"/>
    <w:rsid w:val="00D52070"/>
    <w:rsid w:val="00D6109D"/>
    <w:rsid w:val="00D70173"/>
    <w:rsid w:val="00D91882"/>
    <w:rsid w:val="00D9297A"/>
    <w:rsid w:val="00DA3490"/>
    <w:rsid w:val="00DA69D4"/>
    <w:rsid w:val="00DD5625"/>
    <w:rsid w:val="00DE17BB"/>
    <w:rsid w:val="00DE385C"/>
    <w:rsid w:val="00DF0C32"/>
    <w:rsid w:val="00DF280C"/>
    <w:rsid w:val="00E02C03"/>
    <w:rsid w:val="00E241F5"/>
    <w:rsid w:val="00E33D39"/>
    <w:rsid w:val="00E43AAC"/>
    <w:rsid w:val="00E52E51"/>
    <w:rsid w:val="00E90AAD"/>
    <w:rsid w:val="00E9250A"/>
    <w:rsid w:val="00EB4B17"/>
    <w:rsid w:val="00ED1E1F"/>
    <w:rsid w:val="00ED75E7"/>
    <w:rsid w:val="00F00F64"/>
    <w:rsid w:val="00F026BF"/>
    <w:rsid w:val="00F16ECE"/>
    <w:rsid w:val="00F42348"/>
    <w:rsid w:val="00F605B3"/>
    <w:rsid w:val="00F60FB9"/>
    <w:rsid w:val="00F71644"/>
    <w:rsid w:val="00F90561"/>
    <w:rsid w:val="00FA04F8"/>
    <w:rsid w:val="00FE3BE3"/>
    <w:rsid w:val="00FF2F90"/>
    <w:rsid w:val="00FF644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7E"/>
    <w:rPr>
      <w:rFonts w:ascii="Tahoma" w:hAnsi="Tahoma" w:cs="Tahoma"/>
      <w:sz w:val="16"/>
      <w:szCs w:val="16"/>
    </w:rPr>
  </w:style>
  <w:style w:type="character" w:styleId="Hyperlink">
    <w:name w:val="Hyperlink"/>
    <w:basedOn w:val="DefaultParagraphFont"/>
    <w:uiPriority w:val="99"/>
    <w:unhideWhenUsed/>
    <w:rsid w:val="003113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7E"/>
    <w:rPr>
      <w:rFonts w:ascii="Tahoma" w:hAnsi="Tahoma" w:cs="Tahoma"/>
      <w:sz w:val="16"/>
      <w:szCs w:val="16"/>
    </w:rPr>
  </w:style>
  <w:style w:type="character" w:styleId="Hyperlink">
    <w:name w:val="Hyperlink"/>
    <w:basedOn w:val="DefaultParagraphFont"/>
    <w:uiPriority w:val="99"/>
    <w:unhideWhenUsed/>
    <w:rsid w:val="00311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ecbsa.co.za" TargetMode="External"/><Relationship Id="rId7" Type="http://schemas.openxmlformats.org/officeDocument/2006/relationships/hyperlink" Target="Tel:________________________________"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Channing McDonald</cp:lastModifiedBy>
  <cp:revision>2</cp:revision>
  <cp:lastPrinted>2014-08-22T07:20:00Z</cp:lastPrinted>
  <dcterms:created xsi:type="dcterms:W3CDTF">2014-08-27T12:27:00Z</dcterms:created>
  <dcterms:modified xsi:type="dcterms:W3CDTF">2014-08-27T12:27:00Z</dcterms:modified>
</cp:coreProperties>
</file>